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48" w:rsidRDefault="00F42348" w:rsidP="00F42348">
      <w:pPr>
        <w:pStyle w:val="Nadpis1"/>
      </w:pPr>
      <w:r>
        <w:t xml:space="preserve">Příklady </w:t>
      </w:r>
      <w:proofErr w:type="spellStart"/>
      <w:r>
        <w:t>tvorby</w:t>
      </w:r>
      <w:proofErr w:type="spellEnd"/>
      <w:r>
        <w:t xml:space="preserve"> </w:t>
      </w:r>
      <w:proofErr w:type="spellStart"/>
      <w:r>
        <w:t>identifikačních</w:t>
      </w:r>
      <w:proofErr w:type="spellEnd"/>
      <w:r>
        <w:t xml:space="preserve"> </w:t>
      </w:r>
      <w:proofErr w:type="spellStart"/>
      <w:r>
        <w:t>čísel</w:t>
      </w:r>
      <w:proofErr w:type="spellEnd"/>
      <w:r>
        <w:t xml:space="preserve"> </w:t>
      </w:r>
      <w:proofErr w:type="spellStart"/>
      <w:r>
        <w:t>vyšetřovaných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paměti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00"/>
        <w:gridCol w:w="2333"/>
        <w:gridCol w:w="1420"/>
        <w:gridCol w:w="2074"/>
        <w:gridCol w:w="2074"/>
        <w:gridCol w:w="207"/>
        <w:gridCol w:w="2314"/>
        <w:gridCol w:w="1822"/>
      </w:tblGrid>
      <w:tr w:rsidR="00F42348" w:rsidRPr="00F42348" w:rsidTr="00F42348">
        <w:trPr>
          <w:trHeight w:val="3112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Každý vyšetřující si vede svou číselnou řadu pacientů</w:t>
            </w: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!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0800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u w:val="single"/>
                <w:lang w:eastAsia="cs-CZ"/>
              </w:rPr>
              <w:t>Identifikační číslo vyšetřujícího</w:t>
            </w: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se sestává z IČ KM a početního označení vyšetřujícího - pokud jsou tedy například v KM č. 09 až tři vyšetřující, budou označeni takto: 091, 092, 093</w:t>
            </w:r>
          </w:p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u w:val="single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(je přiděleno ČALS)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rPr>
                <w:rFonts w:ascii="Arial" w:eastAsia="Times New Roman" w:hAnsi="Arial" w:cs="Arial"/>
                <w:color w:val="008000"/>
                <w:lang w:eastAsia="cs-CZ"/>
              </w:rPr>
            </w:pPr>
          </w:p>
        </w:tc>
        <w:tc>
          <w:tcPr>
            <w:tcW w:w="146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0008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u w:val="single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u w:val="single"/>
                <w:lang w:eastAsia="cs-CZ"/>
              </w:rPr>
              <w:t>Identifikační číslo vyšetřovaného</w:t>
            </w: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se sestává z IČ KM, IČ vyšetřujícího a početního označení vyšetřovaného - pokud tedy např. </w:t>
            </w:r>
            <w:proofErr w:type="gramStart"/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v</w:t>
            </w:r>
            <w:proofErr w:type="gramEnd"/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KM č. 09 vyšetřuje osoba označená 092 prvního zájemce o </w:t>
            </w:r>
            <w:proofErr w:type="spellStart"/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skrínink</w:t>
            </w:r>
            <w:proofErr w:type="spellEnd"/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, má tento označení 0920001. Další pacient téhož vyšetřujícího 0920002 atd.</w:t>
            </w:r>
          </w:p>
        </w:tc>
      </w:tr>
      <w:tr w:rsidR="00F42348" w:rsidRPr="00F42348" w:rsidTr="00F42348">
        <w:trPr>
          <w:trHeight w:val="330"/>
        </w:trPr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42348" w:rsidRPr="00F42348" w:rsidTr="00F42348">
        <w:trPr>
          <w:trHeight w:val="1395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IDENTIFIKAČNÍ ČÍSLO KM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KONTAKTNÍ MÍSTO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MĚSTO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PŘÍKLAD IČ VYŠETŘUJÍCÍHO - vyšetřující č.1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PŘÍKLAD IČ VYŠETŘUJÍCÍHO - vyšetřující č.2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PŘÍKLADY IČ VYŠETŘOVANÉHO (první osoba)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Příklady označení dalších (druhé os.) vyšetřovaných osob</w:t>
            </w:r>
          </w:p>
        </w:tc>
      </w:tr>
      <w:tr w:rsidR="00F42348" w:rsidRPr="00F42348" w:rsidTr="00F42348">
        <w:trPr>
          <w:trHeight w:val="795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Diakonie ČCE – středisko v Brně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Brno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012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0110001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0110002</w:t>
            </w:r>
          </w:p>
        </w:tc>
      </w:tr>
      <w:tr w:rsidR="00F42348" w:rsidRPr="00F42348" w:rsidTr="00F42348">
        <w:trPr>
          <w:trHeight w:val="795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Zdravotně sociální fakulta JU, Ústav sociální práce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České Budějovice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021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022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0210001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0210002</w:t>
            </w:r>
          </w:p>
        </w:tc>
      </w:tr>
      <w:tr w:rsidR="00F42348" w:rsidRPr="00F42348" w:rsidTr="00F42348">
        <w:trPr>
          <w:trHeight w:val="795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Diakonie ČCE - středisko Dvůr Králové nad Labem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Dvůr Králové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031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032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0310001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348" w:rsidRPr="00F42348" w:rsidRDefault="00F42348" w:rsidP="00F42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42348">
              <w:rPr>
                <w:rFonts w:ascii="Arial" w:eastAsia="Times New Roman" w:hAnsi="Arial" w:cs="Arial"/>
                <w:b/>
                <w:bCs/>
                <w:lang w:eastAsia="cs-CZ"/>
              </w:rPr>
              <w:t>0310002</w:t>
            </w:r>
          </w:p>
        </w:tc>
      </w:tr>
    </w:tbl>
    <w:p w:rsidR="00E470AE" w:rsidRPr="00F42348" w:rsidRDefault="00E470AE"/>
    <w:sectPr w:rsidR="00E470AE" w:rsidRPr="00F42348" w:rsidSect="00F423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42348"/>
    <w:rsid w:val="00674589"/>
    <w:rsid w:val="00697EC8"/>
    <w:rsid w:val="007F60B8"/>
    <w:rsid w:val="00E470AE"/>
    <w:rsid w:val="00F4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348"/>
  </w:style>
  <w:style w:type="paragraph" w:styleId="Nadpis1">
    <w:name w:val="heading 1"/>
    <w:basedOn w:val="Normln"/>
    <w:next w:val="Normln"/>
    <w:link w:val="Nadpis1Char"/>
    <w:uiPriority w:val="9"/>
    <w:qFormat/>
    <w:rsid w:val="00F4234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234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234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234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234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234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234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234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234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2348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2348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2348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2348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2348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234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234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2348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2348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234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42348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2348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42348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42348"/>
    <w:rPr>
      <w:b/>
      <w:bCs/>
    </w:rPr>
  </w:style>
  <w:style w:type="character" w:styleId="Zvraznn">
    <w:name w:val="Emphasis"/>
    <w:uiPriority w:val="20"/>
    <w:qFormat/>
    <w:rsid w:val="00F42348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F423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234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42348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4234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423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42348"/>
    <w:rPr>
      <w:i/>
      <w:iCs/>
    </w:rPr>
  </w:style>
  <w:style w:type="character" w:styleId="Zdraznnjemn">
    <w:name w:val="Subtle Emphasis"/>
    <w:uiPriority w:val="19"/>
    <w:qFormat/>
    <w:rsid w:val="00F42348"/>
    <w:rPr>
      <w:i/>
      <w:iCs/>
    </w:rPr>
  </w:style>
  <w:style w:type="character" w:styleId="Zdraznnintenzivn">
    <w:name w:val="Intense Emphasis"/>
    <w:uiPriority w:val="21"/>
    <w:qFormat/>
    <w:rsid w:val="00F42348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42348"/>
    <w:rPr>
      <w:smallCaps/>
    </w:rPr>
  </w:style>
  <w:style w:type="character" w:styleId="Odkazintenzivn">
    <w:name w:val="Intense Reference"/>
    <w:uiPriority w:val="32"/>
    <w:qFormat/>
    <w:rsid w:val="00F42348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4234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23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950</Characters>
  <Application>Microsoft Office Word</Application>
  <DocSecurity>0</DocSecurity>
  <Lines>7</Lines>
  <Paragraphs>2</Paragraphs>
  <ScaleCrop>false</ScaleCrop>
  <Company>Gerontocentrum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Mátlová</dc:creator>
  <cp:keywords/>
  <dc:description/>
  <cp:lastModifiedBy>Martina Mátlová</cp:lastModifiedBy>
  <cp:revision>1</cp:revision>
  <dcterms:created xsi:type="dcterms:W3CDTF">2015-02-04T14:59:00Z</dcterms:created>
  <dcterms:modified xsi:type="dcterms:W3CDTF">2015-02-04T15:03:00Z</dcterms:modified>
</cp:coreProperties>
</file>